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18A55" w14:textId="77777777" w:rsidR="00971218" w:rsidRPr="00A3646C" w:rsidRDefault="00971218" w:rsidP="00971218">
      <w:pPr>
        <w:jc w:val="center"/>
        <w:rPr>
          <w:rFonts w:ascii="Times New Roman" w:hAnsi="Times New Roman" w:cs="Times New Roman"/>
        </w:rPr>
      </w:pPr>
    </w:p>
    <w:tbl>
      <w:tblPr>
        <w:tblW w:w="907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4536"/>
      </w:tblGrid>
      <w:tr w:rsidR="00971218" w:rsidRPr="00A3646C" w14:paraId="11E476A8" w14:textId="77777777" w:rsidTr="00190BE0">
        <w:trPr>
          <w:cantSplit/>
          <w:trHeight w:val="699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4B7D2" w14:textId="77777777" w:rsidR="00971218" w:rsidRPr="00A3646C" w:rsidRDefault="00971218" w:rsidP="00190BE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BE11" w14:textId="2346731A" w:rsidR="00971218" w:rsidRPr="00A3646C" w:rsidRDefault="00971218" w:rsidP="00190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0841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BC7ABB" w:rsidRPr="009A0841">
              <w:rPr>
                <w:rFonts w:ascii="Times New Roman" w:hAnsi="Times New Roman" w:cs="Times New Roman"/>
                <w:b/>
              </w:rPr>
              <w:t>1</w:t>
            </w:r>
            <w:r w:rsidR="007E05C6" w:rsidRPr="009A0841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14:paraId="04A8D4C4" w14:textId="1139F0EE" w:rsidR="00971218" w:rsidRPr="00A3646C" w:rsidRDefault="00971218" w:rsidP="009712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>(pieczęć Wykonawcy)</w:t>
      </w:r>
    </w:p>
    <w:p w14:paraId="5BF70C7D" w14:textId="77777777" w:rsidR="00971218" w:rsidRPr="00A3646C" w:rsidRDefault="00971218" w:rsidP="00971218">
      <w:pPr>
        <w:pStyle w:val="Lista31"/>
        <w:spacing w:line="360" w:lineRule="auto"/>
        <w:ind w:left="1" w:hanging="1"/>
        <w:jc w:val="both"/>
        <w:rPr>
          <w:b/>
          <w:iCs/>
          <w:sz w:val="22"/>
          <w:szCs w:val="22"/>
        </w:rPr>
      </w:pPr>
    </w:p>
    <w:p w14:paraId="2FA6F479" w14:textId="64B497F8" w:rsidR="00971218" w:rsidRPr="00A3646C" w:rsidRDefault="00971218" w:rsidP="00971218">
      <w:pPr>
        <w:pStyle w:val="Lista31"/>
        <w:ind w:left="1" w:hanging="1"/>
        <w:jc w:val="both"/>
        <w:rPr>
          <w:b/>
          <w:bCs/>
          <w:color w:val="000000"/>
          <w:sz w:val="22"/>
          <w:szCs w:val="22"/>
        </w:rPr>
      </w:pPr>
      <w:r w:rsidRPr="00A3646C">
        <w:rPr>
          <w:color w:val="000000"/>
          <w:sz w:val="22"/>
          <w:szCs w:val="22"/>
        </w:rPr>
        <w:t xml:space="preserve">Nr sprawy: </w:t>
      </w:r>
      <w:r w:rsidR="00237993">
        <w:rPr>
          <w:sz w:val="22"/>
          <w:szCs w:val="22"/>
        </w:rPr>
        <w:t>IF</w:t>
      </w:r>
      <w:r w:rsidR="00A3646C" w:rsidRPr="00A3646C">
        <w:rPr>
          <w:sz w:val="22"/>
          <w:szCs w:val="22"/>
        </w:rPr>
        <w:t>.271.12.24</w:t>
      </w:r>
    </w:p>
    <w:p w14:paraId="32FD905D" w14:textId="77777777" w:rsidR="00971218" w:rsidRPr="00A3646C" w:rsidRDefault="00971218" w:rsidP="00971218">
      <w:pPr>
        <w:pStyle w:val="Tekstpodstawowy"/>
        <w:jc w:val="center"/>
        <w:rPr>
          <w:b/>
          <w:caps/>
          <w:color w:val="000000"/>
          <w:spacing w:val="30"/>
          <w:sz w:val="22"/>
          <w:szCs w:val="22"/>
        </w:rPr>
      </w:pPr>
    </w:p>
    <w:p w14:paraId="4498016C" w14:textId="77777777" w:rsidR="00971218" w:rsidRPr="00A3646C" w:rsidRDefault="00971218" w:rsidP="00971218">
      <w:pPr>
        <w:pStyle w:val="WW-Tekstpodstawowy2"/>
        <w:rPr>
          <w:rFonts w:ascii="Times New Roman" w:hAnsi="Times New Roman" w:cs="Times New Roman"/>
          <w:color w:val="000000"/>
          <w:sz w:val="22"/>
          <w:szCs w:val="22"/>
        </w:rPr>
      </w:pPr>
    </w:p>
    <w:p w14:paraId="70E4AFFE" w14:textId="2B2AA04C" w:rsidR="00237993" w:rsidRPr="002F63E8" w:rsidRDefault="00971218" w:rsidP="00237993">
      <w:pPr>
        <w:pStyle w:val="Standard"/>
        <w:tabs>
          <w:tab w:val="left" w:pos="2612"/>
        </w:tabs>
        <w:spacing w:before="57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37993">
        <w:rPr>
          <w:color w:val="000000"/>
          <w:sz w:val="22"/>
          <w:szCs w:val="22"/>
        </w:rPr>
        <w:t xml:space="preserve">Dotyczy: postępowania o udzielenie zamówienia publicznego </w:t>
      </w:r>
      <w:r w:rsidRPr="00237993">
        <w:rPr>
          <w:sz w:val="22"/>
          <w:szCs w:val="22"/>
        </w:rPr>
        <w:t>pn.:</w:t>
      </w:r>
      <w:r w:rsidR="00A3646C" w:rsidRPr="00237993">
        <w:rPr>
          <w:sz w:val="22"/>
          <w:szCs w:val="22"/>
        </w:rPr>
        <w:br/>
      </w:r>
      <w:r w:rsidR="00237993" w:rsidRPr="00237993">
        <w:rPr>
          <w:b/>
          <w:bCs/>
          <w:color w:val="000000"/>
          <w:sz w:val="22"/>
          <w:szCs w:val="22"/>
        </w:rPr>
        <w:t>„</w:t>
      </w:r>
      <w:r w:rsidR="00237993" w:rsidRPr="00237993">
        <w:rPr>
          <w:b/>
          <w:sz w:val="22"/>
          <w:szCs w:val="22"/>
        </w:rPr>
        <w:t>Odbiór odpadów komunalnych na terenie Gminy Milicz</w:t>
      </w:r>
      <w:r w:rsidR="0029327B">
        <w:rPr>
          <w:b/>
          <w:sz w:val="22"/>
          <w:szCs w:val="22"/>
        </w:rPr>
        <w:t xml:space="preserve"> i prowadzenie Punktu Selektywnego Zbierania Odpadów Komunalnych wraz z odbiorem i zagospodarowaniem odpadów z PSZOK</w:t>
      </w:r>
      <w:r w:rsidR="00237993" w:rsidRPr="00237993">
        <w:rPr>
          <w:b/>
          <w:bCs/>
          <w:sz w:val="22"/>
          <w:szCs w:val="22"/>
        </w:rPr>
        <w:t>” w Części 1*, 2*</w:t>
      </w:r>
    </w:p>
    <w:p w14:paraId="17B430D1" w14:textId="163785D6" w:rsidR="00971218" w:rsidRPr="00237993" w:rsidRDefault="00971218" w:rsidP="0023799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A3646C">
        <w:rPr>
          <w:rFonts w:ascii="Times New Roman" w:hAnsi="Times New Roman" w:cs="Times New Roman"/>
        </w:rPr>
        <w:t xml:space="preserve"> </w:t>
      </w:r>
    </w:p>
    <w:p w14:paraId="79E0DE22" w14:textId="01551374" w:rsidR="00971218" w:rsidRPr="00237993" w:rsidRDefault="00971218" w:rsidP="00237993">
      <w:pPr>
        <w:jc w:val="center"/>
        <w:rPr>
          <w:rFonts w:ascii="Times New Roman" w:hAnsi="Times New Roman" w:cs="Times New Roman"/>
          <w:b/>
        </w:rPr>
      </w:pPr>
      <w:r w:rsidRPr="00A3646C">
        <w:rPr>
          <w:rFonts w:ascii="Times New Roman" w:hAnsi="Times New Roman" w:cs="Times New Roman"/>
          <w:b/>
        </w:rPr>
        <w:t xml:space="preserve">OŚWIADCZENIE O AKTUALNOŚCI INFORMACJI ZAWARTYCH W OŚWIADCZENIU, O KTÓRYM MOWA W ART. 125 UST. 1 PZP W ZAKRESIE PODSTAW WYKLUCZENIA </w:t>
      </w:r>
      <w:r w:rsidR="00A3646C">
        <w:rPr>
          <w:rFonts w:ascii="Times New Roman" w:hAnsi="Times New Roman" w:cs="Times New Roman"/>
          <w:b/>
        </w:rPr>
        <w:br/>
      </w:r>
      <w:r w:rsidRPr="00A3646C">
        <w:rPr>
          <w:rFonts w:ascii="Times New Roman" w:hAnsi="Times New Roman" w:cs="Times New Roman"/>
          <w:b/>
        </w:rPr>
        <w:t xml:space="preserve">Z POSTĘPOWANIA </w:t>
      </w:r>
    </w:p>
    <w:p w14:paraId="6F4DA783" w14:textId="044D87BD" w:rsidR="00E13E69" w:rsidRPr="00A3646C" w:rsidRDefault="00971218" w:rsidP="00971218">
      <w:pPr>
        <w:spacing w:line="360" w:lineRule="auto"/>
        <w:jc w:val="both"/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>W związku ze złożeniem oferty/udostępnieniem zasobów* w postępowaniu o udzielenie zamówienia publicznego prowadzonym w trybie przetargu nieograniczonego pn. „</w:t>
      </w:r>
      <w:r w:rsidR="00237993">
        <w:rPr>
          <w:rFonts w:ascii="Times New Roman" w:hAnsi="Times New Roman" w:cs="Times New Roman"/>
        </w:rPr>
        <w:t>Odbiór odpadów komunalnych na terenie Gminy Milicz</w:t>
      </w:r>
      <w:r w:rsidR="0029327B">
        <w:rPr>
          <w:rFonts w:ascii="Times New Roman" w:hAnsi="Times New Roman" w:cs="Times New Roman"/>
        </w:rPr>
        <w:t xml:space="preserve"> i prowadzenie Punktu Selektywnego Odbioru Odpadów Komunalnych wraz </w:t>
      </w:r>
      <w:r w:rsidR="009A0841">
        <w:rPr>
          <w:rFonts w:ascii="Times New Roman" w:hAnsi="Times New Roman" w:cs="Times New Roman"/>
        </w:rPr>
        <w:br/>
      </w:r>
      <w:r w:rsidR="0029327B">
        <w:rPr>
          <w:rFonts w:ascii="Times New Roman" w:hAnsi="Times New Roman" w:cs="Times New Roman"/>
        </w:rPr>
        <w:t>z odbiorem i zagospodarowaniem odpadów z PSZOK</w:t>
      </w:r>
      <w:r w:rsidRPr="00A3646C">
        <w:rPr>
          <w:rFonts w:ascii="Times New Roman" w:hAnsi="Times New Roman" w:cs="Times New Roman"/>
        </w:rPr>
        <w:t>”</w:t>
      </w:r>
      <w:r w:rsidR="00237993">
        <w:rPr>
          <w:rFonts w:ascii="Times New Roman" w:hAnsi="Times New Roman" w:cs="Times New Roman"/>
        </w:rPr>
        <w:t xml:space="preserve"> w części </w:t>
      </w:r>
      <w:r w:rsidR="00237993" w:rsidRPr="009A0841">
        <w:rPr>
          <w:rFonts w:ascii="Times New Roman" w:hAnsi="Times New Roman" w:cs="Times New Roman"/>
          <w:highlight w:val="yellow"/>
        </w:rPr>
        <w:t>……………</w:t>
      </w:r>
      <w:r w:rsidR="00237993">
        <w:rPr>
          <w:rFonts w:ascii="Times New Roman" w:hAnsi="Times New Roman" w:cs="Times New Roman"/>
        </w:rPr>
        <w:t xml:space="preserve"> </w:t>
      </w:r>
      <w:r w:rsidRPr="00A3646C">
        <w:rPr>
          <w:rFonts w:ascii="Times New Roman" w:hAnsi="Times New Roman" w:cs="Times New Roman"/>
        </w:rPr>
        <w:t>, oświadczam, że informacje zawarte w oświadczeniu, o którym mowa w art. 125 ust. 1 ustawy z dnia 11 września 2019 r. (tekst jedn.: Dz. U. z 2021</w:t>
      </w:r>
      <w:r w:rsidR="00E13E69">
        <w:rPr>
          <w:rFonts w:ascii="Times New Roman" w:hAnsi="Times New Roman" w:cs="Times New Roman"/>
        </w:rPr>
        <w:t xml:space="preserve"> r. poz. 1129 z </w:t>
      </w:r>
      <w:proofErr w:type="spellStart"/>
      <w:r w:rsidR="00E13E69">
        <w:rPr>
          <w:rFonts w:ascii="Times New Roman" w:hAnsi="Times New Roman" w:cs="Times New Roman"/>
        </w:rPr>
        <w:t>późn</w:t>
      </w:r>
      <w:proofErr w:type="spellEnd"/>
      <w:r w:rsidR="00E13E69">
        <w:rPr>
          <w:rFonts w:ascii="Times New Roman" w:hAnsi="Times New Roman" w:cs="Times New Roman"/>
        </w:rPr>
        <w:t>. zm. - „</w:t>
      </w:r>
      <w:proofErr w:type="spellStart"/>
      <w:r w:rsidR="00E13E69">
        <w:rPr>
          <w:rFonts w:ascii="Times New Roman" w:hAnsi="Times New Roman" w:cs="Times New Roman"/>
        </w:rPr>
        <w:t>Pzp</w:t>
      </w:r>
      <w:proofErr w:type="spellEnd"/>
      <w:r w:rsidRPr="00A3646C">
        <w:rPr>
          <w:rFonts w:ascii="Times New Roman" w:hAnsi="Times New Roman" w:cs="Times New Roman"/>
        </w:rPr>
        <w:t xml:space="preserve">”) przedłożonym wraz z ofertą przez Wykonawcę, są aktualne w zakresie podstaw wykluczenia z postępowania wskazanych przez Zamawiającego, o których mowa w: </w:t>
      </w:r>
    </w:p>
    <w:p w14:paraId="7871170D" w14:textId="77777777" w:rsidR="00971218" w:rsidRPr="00A3646C" w:rsidRDefault="00971218" w:rsidP="00971218">
      <w:pPr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 xml:space="preserve">- art. 108 ust. 1 pkt 3 PZP, </w:t>
      </w:r>
    </w:p>
    <w:p w14:paraId="258E593E" w14:textId="77777777" w:rsidR="00971218" w:rsidRPr="00A3646C" w:rsidRDefault="00971218" w:rsidP="00971218">
      <w:pPr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 xml:space="preserve">- art. 108 ust. 1 pkt 4 PZP, dotyczących orzeczenia zakazu ubiegania się o zamówienie publiczne tytułem środka zapobiegawczego, </w:t>
      </w:r>
    </w:p>
    <w:p w14:paraId="61025B64" w14:textId="77777777" w:rsidR="00971218" w:rsidRPr="00A3646C" w:rsidRDefault="00971218" w:rsidP="00971218">
      <w:pPr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 xml:space="preserve">- art. 108 ust. 1 pkt 5 PZP, dotyczących zawarcia z innymi wykonawcami porozumienia mającego na celu zakłócenie konkurencji, </w:t>
      </w:r>
    </w:p>
    <w:p w14:paraId="3278EA30" w14:textId="77777777" w:rsidR="00971218" w:rsidRPr="00A3646C" w:rsidRDefault="00971218" w:rsidP="00971218">
      <w:pPr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 xml:space="preserve">- art. 108 ust. 1 pkt 6 PZP, </w:t>
      </w:r>
    </w:p>
    <w:p w14:paraId="63BD0BA0" w14:textId="571909ED" w:rsidR="00971218" w:rsidRDefault="00971218" w:rsidP="00971218">
      <w:pPr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 xml:space="preserve">- art. 109 ust. 1 pkt 1 PZP, odnośnie do naruszenia obowiązków dotyczących płatności podatków </w:t>
      </w:r>
      <w:r w:rsidR="00A3646C">
        <w:rPr>
          <w:rFonts w:ascii="Times New Roman" w:hAnsi="Times New Roman" w:cs="Times New Roman"/>
        </w:rPr>
        <w:br/>
      </w:r>
      <w:r w:rsidRPr="00A3646C">
        <w:rPr>
          <w:rFonts w:ascii="Times New Roman" w:hAnsi="Times New Roman" w:cs="Times New Roman"/>
        </w:rPr>
        <w:t xml:space="preserve">i opłat lokalnych, o których mowa w ustawie z dnia 12 stycznia 1991 r. o podatkach i opłatach lokalnych (tekst jedn. Dz. U. z 2019 r. poz. 1170 z </w:t>
      </w:r>
      <w:proofErr w:type="spellStart"/>
      <w:r w:rsidRPr="00A3646C">
        <w:rPr>
          <w:rFonts w:ascii="Times New Roman" w:hAnsi="Times New Roman" w:cs="Times New Roman"/>
        </w:rPr>
        <w:t>późn</w:t>
      </w:r>
      <w:proofErr w:type="spellEnd"/>
      <w:r w:rsidRPr="00A3646C">
        <w:rPr>
          <w:rFonts w:ascii="Times New Roman" w:hAnsi="Times New Roman" w:cs="Times New Roman"/>
        </w:rPr>
        <w:t xml:space="preserve">. zm.), </w:t>
      </w:r>
    </w:p>
    <w:p w14:paraId="797FF612" w14:textId="6D621CCA" w:rsidR="00E13E69" w:rsidRDefault="00E13E69" w:rsidP="009712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art. 109 ust. 1 pkt 2 lit. b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, dotyczących ukarania za wykroczenie, za które wymierzono karę ograniczenia wolności lub karę grzywny, </w:t>
      </w:r>
    </w:p>
    <w:p w14:paraId="615ED7B7" w14:textId="2648090A" w:rsidR="009A0841" w:rsidRDefault="009A0841" w:rsidP="009712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art. 109 ust. 1 pkt 2 lit. c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</w:t>
      </w:r>
    </w:p>
    <w:p w14:paraId="2BE3BB67" w14:textId="4BFF3162" w:rsidR="00E13E69" w:rsidRDefault="00E13E69" w:rsidP="00971218">
      <w:pPr>
        <w:rPr>
          <w:rFonts w:ascii="Times New Roman" w:hAnsi="Times New Roman" w:cs="Times New Roman"/>
        </w:rPr>
      </w:pPr>
    </w:p>
    <w:p w14:paraId="67F760CD" w14:textId="113915B1" w:rsidR="00E13E69" w:rsidRPr="00A3646C" w:rsidRDefault="00E13E69" w:rsidP="009712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art. 109 ust. 1 pkt 3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dotyczących ukarania za wykroczenie, za które wymierzono karę ograniczenia wolności lub karę grzywny,</w:t>
      </w:r>
    </w:p>
    <w:p w14:paraId="6673F14F" w14:textId="77777777" w:rsidR="00971218" w:rsidRPr="00A3646C" w:rsidRDefault="00D27E6F" w:rsidP="00971218">
      <w:pPr>
        <w:rPr>
          <w:rFonts w:ascii="Times New Roman" w:hAnsi="Times New Roman" w:cs="Times New Roman"/>
        </w:rPr>
      </w:pPr>
      <w:r w:rsidRPr="00A3646C">
        <w:rPr>
          <w:rFonts w:ascii="Times New Roman" w:hAnsi="Times New Roman" w:cs="Times New Roman"/>
        </w:rPr>
        <w:t>- art. 109 ust. 1 pkt 4</w:t>
      </w:r>
      <w:r w:rsidR="00971218" w:rsidRPr="00A3646C">
        <w:rPr>
          <w:rFonts w:ascii="Times New Roman" w:hAnsi="Times New Roman" w:cs="Times New Roman"/>
        </w:rPr>
        <w:t xml:space="preserve"> PZP, dotyczących</w:t>
      </w:r>
      <w:r w:rsidRPr="00A3646C">
        <w:rPr>
          <w:rFonts w:ascii="Times New Roman" w:hAnsi="Times New Roman" w:cs="Times New Roman"/>
        </w:rPr>
        <w:t xml:space="preserve"> likwidacji, ogłoszenia upadłości, </w:t>
      </w:r>
      <w:r w:rsidR="00971218" w:rsidRPr="00A3646C">
        <w:rPr>
          <w:rFonts w:ascii="Times New Roman" w:hAnsi="Times New Roman" w:cs="Times New Roman"/>
        </w:rPr>
        <w:t xml:space="preserve"> </w:t>
      </w:r>
    </w:p>
    <w:p w14:paraId="7ECACAEF" w14:textId="77777777" w:rsidR="00E13E69" w:rsidRDefault="00E13E69" w:rsidP="00237993">
      <w:pPr>
        <w:rPr>
          <w:rFonts w:ascii="Times New Roman" w:hAnsi="Times New Roman" w:cs="Times New Roman"/>
        </w:rPr>
      </w:pPr>
    </w:p>
    <w:p w14:paraId="44D81D99" w14:textId="77777777" w:rsidR="00E13E69" w:rsidRDefault="00E13E69" w:rsidP="00237993">
      <w:pPr>
        <w:rPr>
          <w:rFonts w:ascii="Times New Roman" w:hAnsi="Times New Roman" w:cs="Times New Roman"/>
        </w:rPr>
      </w:pPr>
    </w:p>
    <w:p w14:paraId="31F44A47" w14:textId="77777777" w:rsidR="00E13E69" w:rsidRDefault="00E13E69" w:rsidP="00237993">
      <w:pPr>
        <w:rPr>
          <w:rFonts w:ascii="Times New Roman" w:hAnsi="Times New Roman" w:cs="Times New Roman"/>
        </w:rPr>
      </w:pPr>
    </w:p>
    <w:p w14:paraId="70F52E3F" w14:textId="77777777" w:rsidR="00237993" w:rsidRPr="00A3646C" w:rsidRDefault="00237993" w:rsidP="00237993">
      <w:pPr>
        <w:rPr>
          <w:rFonts w:ascii="Times New Roman" w:hAnsi="Times New Roman" w:cs="Times New Roman"/>
        </w:rPr>
      </w:pPr>
    </w:p>
    <w:p w14:paraId="0091348D" w14:textId="77777777" w:rsidR="00971218" w:rsidRPr="00237993" w:rsidRDefault="00971218" w:rsidP="00971218">
      <w:pPr>
        <w:rPr>
          <w:rFonts w:ascii="Times New Roman" w:hAnsi="Times New Roman" w:cs="Times New Roman"/>
          <w:sz w:val="16"/>
          <w:szCs w:val="16"/>
        </w:rPr>
      </w:pPr>
      <w:r w:rsidRPr="00237993">
        <w:rPr>
          <w:rFonts w:ascii="Times New Roman" w:hAnsi="Times New Roman" w:cs="Times New Roman"/>
          <w:sz w:val="16"/>
          <w:szCs w:val="16"/>
        </w:rPr>
        <w:t>* niepotrzebne skreślić</w:t>
      </w:r>
    </w:p>
    <w:p w14:paraId="5D99A3DE" w14:textId="77777777" w:rsidR="00971218" w:rsidRPr="00237993" w:rsidRDefault="00971218" w:rsidP="00971218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5CF8C646" w14:textId="039F4DD7" w:rsidR="00971218" w:rsidRPr="00237993" w:rsidRDefault="00971218" w:rsidP="00971218">
      <w:pPr>
        <w:autoSpaceDE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237993">
        <w:rPr>
          <w:rFonts w:ascii="Times New Roman" w:hAnsi="Times New Roman" w:cs="Times New Roman"/>
          <w:sz w:val="16"/>
          <w:szCs w:val="16"/>
        </w:rPr>
        <w:tab/>
        <w:t>.................................. dnia ........................ 202</w:t>
      </w:r>
      <w:r w:rsidR="00A3646C" w:rsidRPr="00237993">
        <w:rPr>
          <w:rFonts w:ascii="Times New Roman" w:hAnsi="Times New Roman" w:cs="Times New Roman"/>
          <w:sz w:val="16"/>
          <w:szCs w:val="16"/>
        </w:rPr>
        <w:t>4</w:t>
      </w:r>
      <w:r w:rsidRPr="00237993">
        <w:rPr>
          <w:rFonts w:ascii="Times New Roman" w:hAnsi="Times New Roman" w:cs="Times New Roman"/>
          <w:sz w:val="16"/>
          <w:szCs w:val="16"/>
        </w:rPr>
        <w:t xml:space="preserve"> r.</w:t>
      </w:r>
    </w:p>
    <w:p w14:paraId="4EDB62F1" w14:textId="77777777" w:rsidR="00971218" w:rsidRPr="00237993" w:rsidRDefault="00971218" w:rsidP="00971218">
      <w:pPr>
        <w:autoSpaceDE w:val="0"/>
        <w:spacing w:after="0" w:line="360" w:lineRule="auto"/>
        <w:ind w:left="83"/>
        <w:rPr>
          <w:rFonts w:ascii="Times New Roman" w:hAnsi="Times New Roman" w:cs="Times New Roman"/>
          <w:sz w:val="16"/>
          <w:szCs w:val="16"/>
        </w:rPr>
      </w:pP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</w:p>
    <w:p w14:paraId="31BDF6C8" w14:textId="71C7B93E" w:rsidR="00971218" w:rsidRPr="00237993" w:rsidRDefault="00971218" w:rsidP="0081647C">
      <w:pPr>
        <w:autoSpaceDE w:val="0"/>
        <w:spacing w:after="0" w:line="240" w:lineRule="auto"/>
        <w:ind w:left="85"/>
        <w:rPr>
          <w:rFonts w:ascii="Times New Roman" w:hAnsi="Times New Roman" w:cs="Times New Roman"/>
          <w:sz w:val="16"/>
          <w:szCs w:val="16"/>
        </w:rPr>
      </w:pP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  <w:r w:rsidRPr="00237993">
        <w:rPr>
          <w:rFonts w:ascii="Times New Roman" w:hAnsi="Times New Roman" w:cs="Times New Roman"/>
          <w:sz w:val="16"/>
          <w:szCs w:val="16"/>
        </w:rPr>
        <w:tab/>
      </w:r>
    </w:p>
    <w:sectPr w:rsidR="00971218" w:rsidRPr="002379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28DCA" w14:textId="77777777" w:rsidR="005C5B02" w:rsidRDefault="005C5B02" w:rsidP="00971218">
      <w:pPr>
        <w:spacing w:after="0" w:line="240" w:lineRule="auto"/>
      </w:pPr>
      <w:r>
        <w:separator/>
      </w:r>
    </w:p>
  </w:endnote>
  <w:endnote w:type="continuationSeparator" w:id="0">
    <w:p w14:paraId="65645970" w14:textId="77777777" w:rsidR="005C5B02" w:rsidRDefault="005C5B02" w:rsidP="0097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4978F" w14:textId="77777777" w:rsidR="005C5B02" w:rsidRDefault="005C5B02" w:rsidP="00971218">
      <w:pPr>
        <w:spacing w:after="0" w:line="240" w:lineRule="auto"/>
      </w:pPr>
      <w:r>
        <w:separator/>
      </w:r>
    </w:p>
  </w:footnote>
  <w:footnote w:type="continuationSeparator" w:id="0">
    <w:p w14:paraId="5BE7B88E" w14:textId="77777777" w:rsidR="005C5B02" w:rsidRDefault="005C5B02" w:rsidP="00971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1BEBA" w14:textId="77777777" w:rsidR="0029327B" w:rsidRPr="0029327B" w:rsidRDefault="0029327B" w:rsidP="0029327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29327B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Zamawiający – Gmina MILICZ reprezentowana przez Burmistrza Gminy Milicz </w:t>
    </w:r>
  </w:p>
  <w:p w14:paraId="7D5EE5FE" w14:textId="77777777" w:rsidR="0029327B" w:rsidRPr="0029327B" w:rsidRDefault="0029327B" w:rsidP="0029327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29327B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Postępowanie o udzielenie zamówienia publicznego, prowadzone w trybie przetargu nieograniczonego, na „Odbiór odpadów komunalnych na terenie Gminy Milicz oraz prowadzenie Punktu Selektywnego Zbierania Odpadów Komunalnych wraz z odbiorem i zagospodarowaniem odpadów komunalnych z PSZOK”  </w:t>
    </w:r>
  </w:p>
  <w:p w14:paraId="627E8851" w14:textId="6A3F8136" w:rsidR="00971218" w:rsidRPr="00237993" w:rsidRDefault="00971218" w:rsidP="002379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57AF1"/>
    <w:multiLevelType w:val="hybridMultilevel"/>
    <w:tmpl w:val="B298EEE6"/>
    <w:lvl w:ilvl="0" w:tplc="09EE54D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5573D"/>
    <w:multiLevelType w:val="multilevel"/>
    <w:tmpl w:val="BB16F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Arial" w:hAnsi="Times New Roman" w:cs="Times New Roman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71223446">
    <w:abstractNumId w:val="0"/>
  </w:num>
  <w:num w:numId="2" w16cid:durableId="948969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218"/>
    <w:rsid w:val="00152520"/>
    <w:rsid w:val="00183F03"/>
    <w:rsid w:val="00237993"/>
    <w:rsid w:val="0029327B"/>
    <w:rsid w:val="004166CA"/>
    <w:rsid w:val="00437108"/>
    <w:rsid w:val="00533085"/>
    <w:rsid w:val="00573538"/>
    <w:rsid w:val="005C5B02"/>
    <w:rsid w:val="00660224"/>
    <w:rsid w:val="00684E83"/>
    <w:rsid w:val="006F6300"/>
    <w:rsid w:val="007069F1"/>
    <w:rsid w:val="007B199E"/>
    <w:rsid w:val="007D4A01"/>
    <w:rsid w:val="007E05C6"/>
    <w:rsid w:val="0081647C"/>
    <w:rsid w:val="00836995"/>
    <w:rsid w:val="008B19AF"/>
    <w:rsid w:val="0092436A"/>
    <w:rsid w:val="00971218"/>
    <w:rsid w:val="009A0841"/>
    <w:rsid w:val="009E5E14"/>
    <w:rsid w:val="00A11702"/>
    <w:rsid w:val="00A26539"/>
    <w:rsid w:val="00A3646C"/>
    <w:rsid w:val="00AF7585"/>
    <w:rsid w:val="00B038F9"/>
    <w:rsid w:val="00B60DE2"/>
    <w:rsid w:val="00BC7ABB"/>
    <w:rsid w:val="00CF6BA5"/>
    <w:rsid w:val="00D27E6F"/>
    <w:rsid w:val="00D35493"/>
    <w:rsid w:val="00DA4CC6"/>
    <w:rsid w:val="00DA5C29"/>
    <w:rsid w:val="00DB1520"/>
    <w:rsid w:val="00DB1FC3"/>
    <w:rsid w:val="00E13E69"/>
    <w:rsid w:val="00E239A4"/>
    <w:rsid w:val="00ED4454"/>
    <w:rsid w:val="00F7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A307D"/>
  <w15:chartTrackingRefBased/>
  <w15:docId w15:val="{8A5A3659-C499-4CE7-8791-D7CCFA47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218"/>
  </w:style>
  <w:style w:type="paragraph" w:styleId="Stopka">
    <w:name w:val="footer"/>
    <w:basedOn w:val="Normalny"/>
    <w:link w:val="StopkaZnak"/>
    <w:uiPriority w:val="99"/>
    <w:unhideWhenUsed/>
    <w:rsid w:val="00971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218"/>
  </w:style>
  <w:style w:type="paragraph" w:customStyle="1" w:styleId="WW-Tekstpodstawowy2">
    <w:name w:val="WW-Tekst podstawowy 2"/>
    <w:basedOn w:val="Normalny"/>
    <w:rsid w:val="00971218"/>
    <w:pPr>
      <w:widowControl w:val="0"/>
      <w:suppressAutoHyphens/>
      <w:spacing w:after="0" w:line="360" w:lineRule="auto"/>
      <w:jc w:val="both"/>
    </w:pPr>
    <w:rPr>
      <w:rFonts w:ascii="Arial" w:eastAsia="Tahoma" w:hAnsi="Arial" w:cs="Tahoma"/>
      <w:sz w:val="24"/>
      <w:szCs w:val="24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97121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1218"/>
    <w:rPr>
      <w:rFonts w:ascii="Times New Roman" w:eastAsia="Times New Roman" w:hAnsi="Times New Roman" w:cs="Times New Roman"/>
      <w:sz w:val="24"/>
      <w:szCs w:val="20"/>
    </w:rPr>
  </w:style>
  <w:style w:type="paragraph" w:customStyle="1" w:styleId="Lista31">
    <w:name w:val="Lista 31"/>
    <w:basedOn w:val="Normalny"/>
    <w:rsid w:val="00971218"/>
    <w:pPr>
      <w:widowControl w:val="0"/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7E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7E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7E6F"/>
    <w:rPr>
      <w:vertAlign w:val="superscript"/>
    </w:rPr>
  </w:style>
  <w:style w:type="paragraph" w:customStyle="1" w:styleId="Standard">
    <w:name w:val="Standard"/>
    <w:qFormat/>
    <w:rsid w:val="002379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styleId="Akapitzlist">
    <w:name w:val="List Paragraph"/>
    <w:aliases w:val="Numerowanie,List Paragraph,Akapit z listą BS,Kolorowa lista — akcent 11,Colorful Shading Accent 3,L1,Light List Accent 5,lp1,Preambuła,sw tekst,Akapit z listą5,CW_Lista,normalny tekst,Eko punkty,Colorful List Accent 1,Akapit z listą4"/>
    <w:basedOn w:val="Normalny"/>
    <w:link w:val="AkapitzlistZnak"/>
    <w:uiPriority w:val="34"/>
    <w:qFormat/>
    <w:rsid w:val="0023799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Colorful Shading Accent 3 Znak,L1 Znak,Light List Accent 5 Znak,lp1 Znak,Preambuła Znak,sw tekst Znak,Akapit z listą5 Znak,CW_Lista Znak"/>
    <w:link w:val="Akapitzlist"/>
    <w:uiPriority w:val="34"/>
    <w:qFormat/>
    <w:locked/>
    <w:rsid w:val="00E1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sgurgacz</dc:creator>
  <cp:keywords/>
  <dc:description/>
  <cp:lastModifiedBy>Tomasz Tatarek</cp:lastModifiedBy>
  <cp:revision>9</cp:revision>
  <dcterms:created xsi:type="dcterms:W3CDTF">2024-09-27T09:46:00Z</dcterms:created>
  <dcterms:modified xsi:type="dcterms:W3CDTF">2024-10-11T09:40:00Z</dcterms:modified>
</cp:coreProperties>
</file>